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SPECIAL AWARDS NOMINATIONS 2018</w:t>
      </w:r>
    </w:p>
    <w:p>
      <w:pPr>
        <w:pStyle w:val="Body"/>
        <w:jc w:val="center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(ENTRANTS)</w:t>
      </w:r>
    </w:p>
    <w:p>
      <w:pPr>
        <w:pStyle w:val="Body"/>
        <w:jc w:val="center"/>
        <w:outlineLvl w:val="0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color w:val="ff0000"/>
          <w:sz w:val="32"/>
          <w:szCs w:val="32"/>
          <w:u w:color="ff000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Please make sure one of these forms are filled in with your nominated projects for special awards and given to the judges on the day of their visit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and include</w:t>
      </w:r>
      <w:r>
        <w:rPr>
          <w:rFonts w:ascii="Times New Roman" w:cs="Arial Unicode MS" w:hAnsi="Arial Unicode MS" w:eastAsia="Arial Unicode MS"/>
          <w:b w:val="1"/>
          <w:bCs w:val="1"/>
          <w:color w:val="ff0000"/>
          <w:sz w:val="32"/>
          <w:szCs w:val="32"/>
          <w:u w:color="ff0000"/>
          <w:rtl w:val="0"/>
          <w:lang w:val="en-US"/>
        </w:rPr>
        <w:t xml:space="preserve"> a disc/memory stick with correctly captioned photographs.(6)of each nomination. If no photographs are given the nomination will not be considered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This is your passport to a successful entry.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It is important that you make sure the judges know and see each special award entry you wish to be considered </w:t>
      </w:r>
    </w:p>
    <w:p>
      <w:pPr>
        <w:pStyle w:val="Body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        The categories are listed below.</w:t>
      </w:r>
    </w:p>
    <w:p>
      <w:pPr>
        <w:pStyle w:val="Body"/>
        <w:rPr>
          <w:sz w:val="24"/>
          <w:szCs w:val="24"/>
        </w:rPr>
      </w:pPr>
    </w:p>
    <w:p>
      <w:pPr>
        <w:pStyle w:val="Body"/>
        <w:outlineLvl w:val="0"/>
        <w:rPr>
          <w:sz w:val="22"/>
          <w:szCs w:val="22"/>
        </w:rPr>
      </w:pPr>
      <w:r>
        <w:rPr>
          <w:sz w:val="24"/>
          <w:szCs w:val="24"/>
          <w:rtl w:val="0"/>
        </w:rPr>
        <w:t>Entrant</w:t>
      </w:r>
      <w:r>
        <w:rPr>
          <w:rFonts w:hAnsi="Times New Roman" w:hint="default"/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..</w:t>
      </w:r>
      <w:r>
        <w:rPr>
          <w:rFonts w:hAnsi="Times New Roman" w:hint="default"/>
          <w:sz w:val="24"/>
          <w:szCs w:val="24"/>
          <w:rtl w:val="0"/>
        </w:rPr>
        <w:t>……………………………………</w:t>
      </w:r>
    </w:p>
    <w:p>
      <w:pPr>
        <w:pStyle w:val="Body"/>
        <w:rPr>
          <w:sz w:val="22"/>
          <w:szCs w:val="22"/>
        </w:rPr>
      </w:pPr>
    </w:p>
    <w:tbl>
      <w:tblPr>
        <w:tblW w:w="1031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27"/>
        <w:gridCol w:w="3402"/>
        <w:gridCol w:w="3685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NOMINATION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LOCATION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Biodiversity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Best community project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Best conservation project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Best Sustainable garden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Environmental  quality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 entry needed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Best floral display by an individual or community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Best garden for special needs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Best Sheltered Housing/</w:t>
            </w:r>
          </w:p>
          <w:p>
            <w:pPr>
              <w:pStyle w:val="heading 4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Care Home Garden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Grow Your Own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Best industrial area/ Commercial Area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Best local authority floral display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Most consistently improved</w:t>
            </w:r>
          </w:p>
          <w:p>
            <w:pPr>
              <w:pStyle w:val="heading 4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Over the last 3 years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 entry needed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Best new entry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6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 entry needed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Best public open space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Mike Ames award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Nominations from entrants and/or judges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Best young people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project</w:t>
            </w:r>
          </w:p>
          <w:p>
            <w:pPr>
              <w:pStyle w:val="Body Tex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(aged under 12 years)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Best young people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project</w:t>
            </w:r>
          </w:p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(aged12-18 years)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heading 6">
    <w:name w:val="heading 6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5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8000"/>
      <w:spacing w:val="0"/>
      <w:kern w:val="0"/>
      <w:position w:val="0"/>
      <w:sz w:val="28"/>
      <w:szCs w:val="28"/>
      <w:u w:val="none" w:color="008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